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E" w:rsidRPr="005E1606" w:rsidRDefault="005E1606">
      <w:pPr>
        <w:jc w:val="center"/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t>Introduction to Desktop Publishing</w:t>
      </w:r>
    </w:p>
    <w:p w:rsidR="00AC202E" w:rsidRPr="00450C19" w:rsidRDefault="00AC202E">
      <w:pPr>
        <w:rPr>
          <w:rFonts w:ascii="Matura MT Script Capitals" w:hAnsi="Matura MT Script Capitals"/>
          <w:szCs w:val="24"/>
        </w:rPr>
      </w:pPr>
    </w:p>
    <w:p w:rsidR="005E1606" w:rsidRPr="005E1606" w:rsidRDefault="005E1606" w:rsidP="00A12CEA">
      <w:pPr>
        <w:jc w:val="both"/>
        <w:rPr>
          <w:rFonts w:asciiTheme="minorHAnsi" w:hAnsiTheme="minorHAnsi" w:cs="Arial"/>
          <w:bCs/>
          <w:szCs w:val="24"/>
        </w:rPr>
      </w:pPr>
      <w:r w:rsidRPr="005E1606">
        <w:rPr>
          <w:rFonts w:asciiTheme="minorHAnsi" w:hAnsiTheme="minorHAnsi" w:cs="Arial"/>
          <w:bCs/>
          <w:szCs w:val="24"/>
        </w:rPr>
        <w:t xml:space="preserve">Desktop publishing is the process of designing and producing professional quality documents that combine text, graphics, forms, and other visual elements.  Instead of hiring a professional printing service, many people/organizations choose to “publish” their own </w:t>
      </w:r>
      <w:r>
        <w:rPr>
          <w:rFonts w:asciiTheme="minorHAnsi" w:hAnsiTheme="minorHAnsi" w:cs="Arial"/>
          <w:bCs/>
          <w:szCs w:val="24"/>
        </w:rPr>
        <w:t>flyers, business cards, brochures, newsletters, etc.</w:t>
      </w:r>
    </w:p>
    <w:p w:rsidR="005E1606" w:rsidRPr="005E1606" w:rsidRDefault="005E1606" w:rsidP="00A12CEA">
      <w:pPr>
        <w:jc w:val="both"/>
        <w:rPr>
          <w:rFonts w:asciiTheme="minorHAnsi" w:hAnsiTheme="minorHAnsi" w:cs="Arial"/>
          <w:bCs/>
          <w:szCs w:val="24"/>
        </w:rPr>
      </w:pPr>
    </w:p>
    <w:p w:rsidR="00D64823" w:rsidRDefault="005E1606" w:rsidP="00A12CEA">
      <w:pPr>
        <w:jc w:val="both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One of the easiest documents to produce is a flyer.  A f</w:t>
      </w:r>
      <w:r w:rsidR="00A12CEA" w:rsidRPr="005E1606">
        <w:rPr>
          <w:rFonts w:asciiTheme="minorHAnsi" w:hAnsiTheme="minorHAnsi" w:cs="Arial"/>
          <w:bCs/>
          <w:szCs w:val="24"/>
        </w:rPr>
        <w:t xml:space="preserve">lyer </w:t>
      </w:r>
      <w:r>
        <w:rPr>
          <w:rFonts w:asciiTheme="minorHAnsi" w:hAnsiTheme="minorHAnsi" w:cs="Arial"/>
          <w:bCs/>
          <w:szCs w:val="24"/>
        </w:rPr>
        <w:t>is</w:t>
      </w:r>
      <w:r w:rsidR="00A12CEA" w:rsidRPr="005E1606">
        <w:rPr>
          <w:rFonts w:asciiTheme="minorHAnsi" w:hAnsiTheme="minorHAnsi" w:cs="Arial"/>
          <w:bCs/>
          <w:szCs w:val="24"/>
        </w:rPr>
        <w:t xml:space="preserve"> a</w:t>
      </w:r>
      <w:r w:rsidR="00450C19">
        <w:rPr>
          <w:rFonts w:asciiTheme="minorHAnsi" w:hAnsiTheme="minorHAnsi" w:cs="Arial"/>
          <w:bCs/>
          <w:szCs w:val="24"/>
        </w:rPr>
        <w:t xml:space="preserve">n </w:t>
      </w:r>
      <w:r w:rsidR="00A12CEA" w:rsidRPr="005E1606">
        <w:rPr>
          <w:rFonts w:asciiTheme="minorHAnsi" w:hAnsiTheme="minorHAnsi" w:cs="Arial"/>
          <w:bCs/>
          <w:szCs w:val="24"/>
        </w:rPr>
        <w:t xml:space="preserve">organization's way of announcing </w:t>
      </w:r>
      <w:r w:rsidR="00D41553">
        <w:rPr>
          <w:rFonts w:asciiTheme="minorHAnsi" w:hAnsiTheme="minorHAnsi" w:cs="Arial"/>
          <w:bCs/>
          <w:szCs w:val="24"/>
        </w:rPr>
        <w:t xml:space="preserve">new </w:t>
      </w:r>
      <w:r w:rsidR="00A12CEA" w:rsidRPr="005E1606">
        <w:rPr>
          <w:rFonts w:asciiTheme="minorHAnsi" w:hAnsiTheme="minorHAnsi" w:cs="Arial"/>
          <w:bCs/>
          <w:szCs w:val="24"/>
        </w:rPr>
        <w:t>products</w:t>
      </w:r>
      <w:r w:rsidR="0094587E" w:rsidRPr="005E1606">
        <w:rPr>
          <w:rFonts w:asciiTheme="minorHAnsi" w:hAnsiTheme="minorHAnsi" w:cs="Arial"/>
          <w:bCs/>
          <w:szCs w:val="24"/>
        </w:rPr>
        <w:t xml:space="preserve">, </w:t>
      </w:r>
      <w:r w:rsidR="00D41553">
        <w:rPr>
          <w:rFonts w:asciiTheme="minorHAnsi" w:hAnsiTheme="minorHAnsi" w:cs="Arial"/>
          <w:bCs/>
          <w:szCs w:val="24"/>
        </w:rPr>
        <w:t>providing th</w:t>
      </w:r>
      <w:r w:rsidR="00450C19">
        <w:rPr>
          <w:rFonts w:asciiTheme="minorHAnsi" w:hAnsiTheme="minorHAnsi" w:cs="Arial"/>
          <w:bCs/>
          <w:szCs w:val="24"/>
        </w:rPr>
        <w:t>e details of</w:t>
      </w:r>
      <w:r w:rsidR="00D41553">
        <w:rPr>
          <w:rFonts w:asciiTheme="minorHAnsi" w:hAnsiTheme="minorHAnsi" w:cs="Arial"/>
          <w:bCs/>
          <w:szCs w:val="24"/>
        </w:rPr>
        <w:t xml:space="preserve"> upcoming </w:t>
      </w:r>
      <w:r w:rsidR="0094587E" w:rsidRPr="005E1606">
        <w:rPr>
          <w:rFonts w:asciiTheme="minorHAnsi" w:hAnsiTheme="minorHAnsi" w:cs="Arial"/>
          <w:bCs/>
          <w:szCs w:val="24"/>
        </w:rPr>
        <w:t>events</w:t>
      </w:r>
      <w:r w:rsidR="00D41553">
        <w:rPr>
          <w:rFonts w:asciiTheme="minorHAnsi" w:hAnsiTheme="minorHAnsi" w:cs="Arial"/>
          <w:bCs/>
          <w:szCs w:val="24"/>
        </w:rPr>
        <w:t>,</w:t>
      </w:r>
      <w:r w:rsidR="00A12CEA" w:rsidRPr="005E1606">
        <w:rPr>
          <w:rFonts w:asciiTheme="minorHAnsi" w:hAnsiTheme="minorHAnsi" w:cs="Arial"/>
          <w:bCs/>
          <w:szCs w:val="24"/>
        </w:rPr>
        <w:t xml:space="preserve"> </w:t>
      </w:r>
      <w:r w:rsidR="00D41553">
        <w:rPr>
          <w:rFonts w:asciiTheme="minorHAnsi" w:hAnsiTheme="minorHAnsi" w:cs="Arial"/>
          <w:bCs/>
          <w:szCs w:val="24"/>
        </w:rPr>
        <w:t>inviting people to a sale, or simply providing</w:t>
      </w:r>
      <w:r w:rsidR="00912646" w:rsidRPr="005E1606">
        <w:rPr>
          <w:rFonts w:asciiTheme="minorHAnsi" w:hAnsiTheme="minorHAnsi" w:cs="Arial"/>
          <w:bCs/>
          <w:szCs w:val="24"/>
        </w:rPr>
        <w:t xml:space="preserve"> information</w:t>
      </w:r>
      <w:r w:rsidR="00D41553">
        <w:rPr>
          <w:rFonts w:asciiTheme="minorHAnsi" w:hAnsiTheme="minorHAnsi" w:cs="Arial"/>
          <w:bCs/>
          <w:szCs w:val="24"/>
        </w:rPr>
        <w:t>.</w:t>
      </w:r>
    </w:p>
    <w:p w:rsidR="00450C19" w:rsidRDefault="00450C19" w:rsidP="00A12CEA">
      <w:pPr>
        <w:jc w:val="both"/>
        <w:rPr>
          <w:rFonts w:asciiTheme="minorHAnsi" w:hAnsiTheme="minorHAnsi" w:cs="Arial"/>
          <w:bCs/>
          <w:szCs w:val="24"/>
        </w:rPr>
      </w:pPr>
    </w:p>
    <w:p w:rsidR="00D64823" w:rsidRPr="00450C19" w:rsidRDefault="00450C19" w:rsidP="0045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right="360"/>
        <w:jc w:val="both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Pretend that you are part of Student Council’s Homecoming Committee, and you volunteered to create a flyer to advertise the various events and activities related to this year’s Homecoming.</w:t>
      </w:r>
    </w:p>
    <w:p w:rsidR="00450C19" w:rsidRDefault="00450C19" w:rsidP="00D64823">
      <w:pPr>
        <w:jc w:val="both"/>
        <w:rPr>
          <w:rFonts w:asciiTheme="minorHAnsi" w:hAnsiTheme="minorHAnsi" w:cs="Arial"/>
          <w:b/>
          <w:bCs/>
          <w:szCs w:val="24"/>
        </w:rPr>
      </w:pPr>
    </w:p>
    <w:p w:rsidR="00450C19" w:rsidRPr="00450C19" w:rsidRDefault="00450C19" w:rsidP="00D64823">
      <w:pPr>
        <w:jc w:val="both"/>
        <w:rPr>
          <w:rFonts w:asciiTheme="minorHAnsi" w:hAnsiTheme="minorHAnsi" w:cs="Arial"/>
          <w:b/>
          <w:bCs/>
          <w:smallCaps/>
          <w:szCs w:val="24"/>
          <w:u w:val="single"/>
        </w:rPr>
      </w:pPr>
      <w:r w:rsidRPr="00450C19">
        <w:rPr>
          <w:rFonts w:asciiTheme="minorHAnsi" w:hAnsiTheme="minorHAnsi" w:cs="Arial"/>
          <w:b/>
          <w:bCs/>
          <w:smallCaps/>
          <w:szCs w:val="24"/>
          <w:u w:val="single"/>
        </w:rPr>
        <w:t>assignment</w:t>
      </w:r>
    </w:p>
    <w:p w:rsidR="00450C19" w:rsidRDefault="00450C19" w:rsidP="00450C19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Cs w:val="24"/>
        </w:rPr>
      </w:pPr>
      <w:r w:rsidRPr="00450C19">
        <w:rPr>
          <w:rFonts w:asciiTheme="minorHAnsi" w:hAnsiTheme="minorHAnsi" w:cs="Arial"/>
          <w:bCs/>
          <w:szCs w:val="24"/>
        </w:rPr>
        <w:t xml:space="preserve">Begin by getting yourself up-to-speed with </w:t>
      </w:r>
      <w:r>
        <w:rPr>
          <w:rFonts w:asciiTheme="minorHAnsi" w:hAnsiTheme="minorHAnsi" w:cs="Arial"/>
          <w:bCs/>
          <w:szCs w:val="24"/>
        </w:rPr>
        <w:t xml:space="preserve">Microsoft </w:t>
      </w:r>
      <w:r w:rsidR="000F3E02">
        <w:rPr>
          <w:rFonts w:asciiTheme="minorHAnsi" w:hAnsiTheme="minorHAnsi" w:cs="Arial"/>
          <w:bCs/>
          <w:szCs w:val="24"/>
        </w:rPr>
        <w:t>Publisher 2010</w:t>
      </w:r>
      <w:r w:rsidRPr="00450C19">
        <w:rPr>
          <w:rFonts w:asciiTheme="minorHAnsi" w:hAnsiTheme="minorHAnsi" w:cs="Arial"/>
          <w:bCs/>
          <w:szCs w:val="24"/>
        </w:rPr>
        <w:t>.</w:t>
      </w:r>
    </w:p>
    <w:p w:rsidR="00450C19" w:rsidRDefault="00450C19" w:rsidP="00450C19">
      <w:pPr>
        <w:pStyle w:val="ListParagraph"/>
        <w:numPr>
          <w:ilvl w:val="1"/>
          <w:numId w:val="2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Log into Atomic Learning and view several short video clips.</w:t>
      </w:r>
    </w:p>
    <w:p w:rsidR="00450C19" w:rsidRDefault="00450C19" w:rsidP="00450C19">
      <w:pPr>
        <w:pStyle w:val="ListParagraph"/>
        <w:numPr>
          <w:ilvl w:val="1"/>
          <w:numId w:val="2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The assigned video clips can be found under </w:t>
      </w:r>
      <w:r>
        <w:rPr>
          <w:rFonts w:asciiTheme="minorHAnsi" w:hAnsiTheme="minorHAnsi" w:cs="Arial"/>
          <w:bCs/>
          <w:i/>
          <w:szCs w:val="24"/>
        </w:rPr>
        <w:t>My Training</w:t>
      </w:r>
      <w:r>
        <w:rPr>
          <w:rFonts w:asciiTheme="minorHAnsi" w:hAnsiTheme="minorHAnsi" w:cs="Arial"/>
          <w:bCs/>
          <w:szCs w:val="24"/>
        </w:rPr>
        <w:t xml:space="preserve">, then </w:t>
      </w:r>
      <w:r>
        <w:rPr>
          <w:rFonts w:asciiTheme="minorHAnsi" w:hAnsiTheme="minorHAnsi" w:cs="Arial"/>
          <w:bCs/>
          <w:i/>
          <w:szCs w:val="24"/>
        </w:rPr>
        <w:t>Assigned Training</w:t>
      </w:r>
      <w:r>
        <w:rPr>
          <w:rFonts w:asciiTheme="minorHAnsi" w:hAnsiTheme="minorHAnsi" w:cs="Arial"/>
          <w:bCs/>
          <w:szCs w:val="24"/>
        </w:rPr>
        <w:t>.</w:t>
      </w:r>
    </w:p>
    <w:p w:rsidR="00D4349F" w:rsidRDefault="001B6B6C" w:rsidP="00BD074C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Use Publisher 2010</w:t>
      </w:r>
      <w:bookmarkStart w:id="0" w:name="_GoBack"/>
      <w:bookmarkEnd w:id="0"/>
      <w:r w:rsidR="00D4349F">
        <w:rPr>
          <w:rFonts w:asciiTheme="minorHAnsi" w:hAnsiTheme="minorHAnsi" w:cs="Arial"/>
          <w:bCs/>
          <w:szCs w:val="24"/>
        </w:rPr>
        <w:t xml:space="preserve"> to create a flyer that will inform the student body</w:t>
      </w:r>
      <w:r w:rsidR="00850046">
        <w:rPr>
          <w:rFonts w:asciiTheme="minorHAnsi" w:hAnsiTheme="minorHAnsi" w:cs="Arial"/>
          <w:bCs/>
          <w:szCs w:val="24"/>
        </w:rPr>
        <w:t>, parents, staff,</w:t>
      </w:r>
      <w:r w:rsidR="00D4349F">
        <w:rPr>
          <w:rFonts w:asciiTheme="minorHAnsi" w:hAnsiTheme="minorHAnsi" w:cs="Arial"/>
          <w:bCs/>
          <w:szCs w:val="24"/>
        </w:rPr>
        <w:t xml:space="preserve"> </w:t>
      </w:r>
      <w:r w:rsidR="00850046">
        <w:rPr>
          <w:rFonts w:asciiTheme="minorHAnsi" w:hAnsiTheme="minorHAnsi" w:cs="Arial"/>
          <w:bCs/>
          <w:szCs w:val="24"/>
        </w:rPr>
        <w:t xml:space="preserve">and community </w:t>
      </w:r>
      <w:r w:rsidR="00D4349F">
        <w:rPr>
          <w:rFonts w:asciiTheme="minorHAnsi" w:hAnsiTheme="minorHAnsi" w:cs="Arial"/>
          <w:bCs/>
          <w:szCs w:val="24"/>
        </w:rPr>
        <w:t>of the many Homecoming events.  Your flyer should be informative—providing all the important information (Who, What, Where, When)—but also creative and eye catching with a professional look.</w:t>
      </w:r>
    </w:p>
    <w:p w:rsidR="00D4349F" w:rsidRDefault="00825DB1" w:rsidP="00D4349F">
      <w:pPr>
        <w:pStyle w:val="ListParagraph"/>
        <w:numPr>
          <w:ilvl w:val="1"/>
          <w:numId w:val="2"/>
        </w:numPr>
        <w:rPr>
          <w:rFonts w:asciiTheme="minorHAnsi" w:hAnsiTheme="minorHAnsi" w:cs="Arial"/>
          <w:bCs/>
          <w:szCs w:val="24"/>
        </w:rPr>
      </w:pPr>
      <w:r w:rsidRPr="00D4349F">
        <w:rPr>
          <w:rFonts w:asciiTheme="minorHAnsi" w:hAnsiTheme="minorHAnsi" w:cs="Arial"/>
          <w:bCs/>
          <w:szCs w:val="24"/>
        </w:rPr>
        <w:t xml:space="preserve">You may </w:t>
      </w:r>
      <w:r w:rsidR="00D4349F">
        <w:rPr>
          <w:rFonts w:asciiTheme="minorHAnsi" w:hAnsiTheme="minorHAnsi" w:cs="Arial"/>
          <w:bCs/>
          <w:szCs w:val="24"/>
        </w:rPr>
        <w:t xml:space="preserve">choose to </w:t>
      </w:r>
      <w:r w:rsidR="00850046">
        <w:rPr>
          <w:rFonts w:asciiTheme="minorHAnsi" w:hAnsiTheme="minorHAnsi" w:cs="Arial"/>
          <w:bCs/>
          <w:szCs w:val="24"/>
        </w:rPr>
        <w:t>one of Publisher’s</w:t>
      </w:r>
      <w:r w:rsidRPr="00D4349F">
        <w:rPr>
          <w:rFonts w:asciiTheme="minorHAnsi" w:hAnsiTheme="minorHAnsi" w:cs="Arial"/>
          <w:bCs/>
          <w:szCs w:val="24"/>
        </w:rPr>
        <w:t xml:space="preserve"> flyer template</w:t>
      </w:r>
      <w:r w:rsidR="00850046">
        <w:rPr>
          <w:rFonts w:asciiTheme="minorHAnsi" w:hAnsiTheme="minorHAnsi" w:cs="Arial"/>
          <w:bCs/>
          <w:szCs w:val="24"/>
        </w:rPr>
        <w:t>s</w:t>
      </w:r>
      <w:r w:rsidR="00D4349F">
        <w:rPr>
          <w:rFonts w:asciiTheme="minorHAnsi" w:hAnsiTheme="minorHAnsi" w:cs="Arial"/>
          <w:bCs/>
          <w:szCs w:val="24"/>
        </w:rPr>
        <w:t>.</w:t>
      </w:r>
    </w:p>
    <w:p w:rsidR="00D4349F" w:rsidRDefault="00D64823" w:rsidP="00D4349F">
      <w:pPr>
        <w:pStyle w:val="ListParagraph"/>
        <w:numPr>
          <w:ilvl w:val="1"/>
          <w:numId w:val="2"/>
        </w:numPr>
        <w:rPr>
          <w:rFonts w:asciiTheme="minorHAnsi" w:hAnsiTheme="minorHAnsi" w:cs="Arial"/>
          <w:bCs/>
          <w:szCs w:val="24"/>
        </w:rPr>
      </w:pPr>
      <w:r w:rsidRPr="00D4349F">
        <w:rPr>
          <w:rFonts w:asciiTheme="minorHAnsi" w:hAnsiTheme="minorHAnsi" w:cs="Arial"/>
          <w:bCs/>
          <w:szCs w:val="24"/>
        </w:rPr>
        <w:t xml:space="preserve">Use </w:t>
      </w:r>
      <w:r w:rsidR="00AE4B56" w:rsidRPr="00D4349F">
        <w:rPr>
          <w:rFonts w:asciiTheme="minorHAnsi" w:hAnsiTheme="minorHAnsi" w:cs="Arial"/>
          <w:bCs/>
          <w:szCs w:val="24"/>
        </w:rPr>
        <w:t>a variety of</w:t>
      </w:r>
      <w:r w:rsidRPr="00D4349F">
        <w:rPr>
          <w:rFonts w:asciiTheme="minorHAnsi" w:hAnsiTheme="minorHAnsi" w:cs="Arial"/>
          <w:bCs/>
          <w:szCs w:val="24"/>
        </w:rPr>
        <w:t xml:space="preserve"> Publisher features</w:t>
      </w:r>
      <w:r w:rsidR="00AE4B56" w:rsidRPr="00D4349F">
        <w:rPr>
          <w:rFonts w:asciiTheme="minorHAnsi" w:hAnsiTheme="minorHAnsi" w:cs="Arial"/>
          <w:bCs/>
          <w:szCs w:val="24"/>
        </w:rPr>
        <w:t>/tools</w:t>
      </w:r>
      <w:r w:rsidR="00D4349F">
        <w:rPr>
          <w:rFonts w:asciiTheme="minorHAnsi" w:hAnsiTheme="minorHAnsi" w:cs="Arial"/>
          <w:bCs/>
          <w:szCs w:val="24"/>
        </w:rPr>
        <w:t>.</w:t>
      </w:r>
    </w:p>
    <w:p w:rsidR="00D4349F" w:rsidRPr="00D4349F" w:rsidRDefault="00D4349F" w:rsidP="00D4349F">
      <w:pPr>
        <w:pStyle w:val="ListParagraph"/>
        <w:numPr>
          <w:ilvl w:val="1"/>
          <w:numId w:val="2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You might i</w:t>
      </w:r>
      <w:r w:rsidR="00A44B07" w:rsidRPr="00D4349F">
        <w:rPr>
          <w:rFonts w:asciiTheme="minorHAnsi" w:hAnsiTheme="minorHAnsi" w:cs="Arial"/>
          <w:bCs/>
          <w:szCs w:val="24"/>
        </w:rPr>
        <w:t xml:space="preserve">nclude </w:t>
      </w:r>
      <w:r>
        <w:rPr>
          <w:rFonts w:asciiTheme="minorHAnsi" w:hAnsiTheme="minorHAnsi" w:cs="Arial"/>
          <w:bCs/>
          <w:szCs w:val="24"/>
        </w:rPr>
        <w:t xml:space="preserve">some or all of </w:t>
      </w:r>
      <w:r w:rsidR="00A44B07" w:rsidRPr="00D4349F">
        <w:rPr>
          <w:rFonts w:asciiTheme="minorHAnsi" w:hAnsiTheme="minorHAnsi" w:cs="Arial"/>
          <w:bCs/>
          <w:szCs w:val="24"/>
        </w:rPr>
        <w:t xml:space="preserve">the following information </w:t>
      </w:r>
      <w:r>
        <w:rPr>
          <w:rFonts w:asciiTheme="minorHAnsi" w:hAnsiTheme="minorHAnsi" w:cs="Arial"/>
          <w:bCs/>
          <w:szCs w:val="24"/>
        </w:rPr>
        <w:t>on</w:t>
      </w:r>
      <w:r w:rsidR="00D64823" w:rsidRPr="00D4349F">
        <w:rPr>
          <w:rFonts w:asciiTheme="minorHAnsi" w:hAnsiTheme="minorHAnsi" w:cs="Arial"/>
          <w:bCs/>
          <w:szCs w:val="24"/>
        </w:rPr>
        <w:t xml:space="preserve"> </w:t>
      </w:r>
      <w:r>
        <w:rPr>
          <w:rFonts w:asciiTheme="minorHAnsi" w:hAnsiTheme="minorHAnsi" w:cs="Arial"/>
          <w:bCs/>
          <w:szCs w:val="24"/>
        </w:rPr>
        <w:t>your</w:t>
      </w:r>
      <w:r w:rsidR="00D64823" w:rsidRPr="00D4349F">
        <w:rPr>
          <w:rFonts w:asciiTheme="minorHAnsi" w:hAnsiTheme="minorHAnsi" w:cs="Arial"/>
          <w:bCs/>
          <w:szCs w:val="24"/>
        </w:rPr>
        <w:t xml:space="preserve"> flyer</w:t>
      </w:r>
      <w:r w:rsidR="00FA0899" w:rsidRPr="00D4349F">
        <w:rPr>
          <w:rFonts w:asciiTheme="minorHAnsi" w:hAnsiTheme="minorHAnsi" w:cs="Arial"/>
          <w:b/>
          <w:bCs/>
          <w:szCs w:val="24"/>
        </w:rPr>
        <w:t>:</w:t>
      </w:r>
    </w:p>
    <w:p w:rsidR="00850046" w:rsidRPr="00850046" w:rsidRDefault="00850046" w:rsidP="00D4349F">
      <w:pPr>
        <w:ind w:left="1800"/>
        <w:rPr>
          <w:rFonts w:asciiTheme="minorHAnsi" w:hAnsiTheme="minorHAnsi" w:cs="Arial"/>
          <w:bCs/>
          <w:sz w:val="18"/>
          <w:szCs w:val="18"/>
        </w:rPr>
      </w:pPr>
      <w:r w:rsidRPr="00850046">
        <w:rPr>
          <w:rFonts w:asciiTheme="minorHAnsi" w:hAnsiTheme="minorHAnsi" w:cs="Arial"/>
          <w:bCs/>
          <w:sz w:val="18"/>
          <w:szCs w:val="18"/>
        </w:rPr>
        <w:t>Homecoming float building is Sunday, October 3 from 12</w:t>
      </w:r>
      <w:r w:rsidR="00486CD4">
        <w:rPr>
          <w:rFonts w:asciiTheme="minorHAnsi" w:hAnsiTheme="minorHAnsi" w:cs="Arial"/>
          <w:bCs/>
          <w:sz w:val="18"/>
          <w:szCs w:val="18"/>
        </w:rPr>
        <w:t>:0</w:t>
      </w:r>
      <w:r w:rsidR="00705A3B">
        <w:rPr>
          <w:rFonts w:asciiTheme="minorHAnsi" w:hAnsiTheme="minorHAnsi" w:cs="Arial"/>
          <w:bCs/>
          <w:sz w:val="18"/>
          <w:szCs w:val="18"/>
        </w:rPr>
        <w:t>0</w:t>
      </w:r>
      <w:r w:rsidRPr="00850046">
        <w:rPr>
          <w:rFonts w:asciiTheme="minorHAnsi" w:hAnsiTheme="minorHAnsi" w:cs="Arial"/>
          <w:bCs/>
          <w:sz w:val="18"/>
          <w:szCs w:val="18"/>
        </w:rPr>
        <w:t xml:space="preserve"> to 4:00 p.m. on </w:t>
      </w:r>
      <w:r w:rsidR="00705A3B">
        <w:rPr>
          <w:rFonts w:asciiTheme="minorHAnsi" w:hAnsiTheme="minorHAnsi" w:cs="Arial"/>
          <w:bCs/>
          <w:sz w:val="18"/>
          <w:szCs w:val="18"/>
        </w:rPr>
        <w:t xml:space="preserve">the </w:t>
      </w:r>
      <w:r w:rsidRPr="00850046">
        <w:rPr>
          <w:rFonts w:asciiTheme="minorHAnsi" w:hAnsiTheme="minorHAnsi" w:cs="Arial"/>
          <w:bCs/>
          <w:sz w:val="18"/>
          <w:szCs w:val="18"/>
        </w:rPr>
        <w:t>football practice field</w:t>
      </w:r>
    </w:p>
    <w:p w:rsidR="00D4349F" w:rsidRPr="00850046" w:rsidRDefault="00D4349F" w:rsidP="00D4349F">
      <w:pPr>
        <w:ind w:left="1800"/>
        <w:rPr>
          <w:rFonts w:asciiTheme="minorHAnsi" w:hAnsiTheme="minorHAnsi" w:cs="Arial"/>
          <w:bCs/>
          <w:sz w:val="18"/>
          <w:szCs w:val="18"/>
        </w:rPr>
      </w:pPr>
      <w:r w:rsidRPr="00850046">
        <w:rPr>
          <w:rFonts w:asciiTheme="minorHAnsi" w:hAnsiTheme="minorHAnsi" w:cs="Arial"/>
          <w:bCs/>
          <w:sz w:val="18"/>
          <w:szCs w:val="18"/>
        </w:rPr>
        <w:t>Community Pep Rally is Friday, October 8 at 2:00 p.m. in the High School Gymnasium</w:t>
      </w:r>
    </w:p>
    <w:p w:rsidR="00D4349F" w:rsidRPr="00850046" w:rsidRDefault="00D4349F" w:rsidP="00D4349F">
      <w:pPr>
        <w:ind w:left="1800"/>
        <w:rPr>
          <w:rFonts w:asciiTheme="minorHAnsi" w:hAnsiTheme="minorHAnsi" w:cs="Arial"/>
          <w:bCs/>
          <w:sz w:val="18"/>
          <w:szCs w:val="18"/>
        </w:rPr>
      </w:pPr>
      <w:r w:rsidRPr="00850046">
        <w:rPr>
          <w:rFonts w:asciiTheme="minorHAnsi" w:hAnsiTheme="minorHAnsi" w:cs="Arial"/>
          <w:bCs/>
          <w:sz w:val="18"/>
          <w:szCs w:val="18"/>
        </w:rPr>
        <w:t>Parade is Saturday, October 9 at 1</w:t>
      </w:r>
      <w:r w:rsidR="00705A3B">
        <w:rPr>
          <w:rFonts w:asciiTheme="minorHAnsi" w:hAnsiTheme="minorHAnsi" w:cs="Arial"/>
          <w:bCs/>
          <w:sz w:val="18"/>
          <w:szCs w:val="18"/>
        </w:rPr>
        <w:t>2</w:t>
      </w:r>
      <w:r w:rsidRPr="00850046">
        <w:rPr>
          <w:rFonts w:asciiTheme="minorHAnsi" w:hAnsiTheme="minorHAnsi" w:cs="Arial"/>
          <w:bCs/>
          <w:sz w:val="18"/>
          <w:szCs w:val="18"/>
        </w:rPr>
        <w:t>:</w:t>
      </w:r>
      <w:r w:rsidR="00705A3B">
        <w:rPr>
          <w:rFonts w:asciiTheme="minorHAnsi" w:hAnsiTheme="minorHAnsi" w:cs="Arial"/>
          <w:bCs/>
          <w:sz w:val="18"/>
          <w:szCs w:val="18"/>
        </w:rPr>
        <w:t>3</w:t>
      </w:r>
      <w:r w:rsidRPr="00850046">
        <w:rPr>
          <w:rFonts w:asciiTheme="minorHAnsi" w:hAnsiTheme="minorHAnsi" w:cs="Arial"/>
          <w:bCs/>
          <w:sz w:val="18"/>
          <w:szCs w:val="18"/>
        </w:rPr>
        <w:t xml:space="preserve">0 </w:t>
      </w:r>
      <w:r w:rsidR="00705A3B">
        <w:rPr>
          <w:rFonts w:asciiTheme="minorHAnsi" w:hAnsiTheme="minorHAnsi" w:cs="Arial"/>
          <w:bCs/>
          <w:sz w:val="18"/>
          <w:szCs w:val="18"/>
        </w:rPr>
        <w:t>p</w:t>
      </w:r>
      <w:r w:rsidRPr="00850046">
        <w:rPr>
          <w:rFonts w:asciiTheme="minorHAnsi" w:hAnsiTheme="minorHAnsi" w:cs="Arial"/>
          <w:bCs/>
          <w:sz w:val="18"/>
          <w:szCs w:val="18"/>
        </w:rPr>
        <w:t xml:space="preserve">.m. </w:t>
      </w:r>
      <w:r w:rsidR="00705A3B">
        <w:rPr>
          <w:rFonts w:asciiTheme="minorHAnsi" w:hAnsiTheme="minorHAnsi" w:cs="Arial"/>
          <w:bCs/>
          <w:sz w:val="18"/>
          <w:szCs w:val="18"/>
        </w:rPr>
        <w:t>through</w:t>
      </w:r>
      <w:r w:rsidRPr="00850046">
        <w:rPr>
          <w:rFonts w:asciiTheme="minorHAnsi" w:hAnsiTheme="minorHAnsi" w:cs="Arial"/>
          <w:bCs/>
          <w:sz w:val="18"/>
          <w:szCs w:val="18"/>
        </w:rPr>
        <w:t xml:space="preserve"> downtown East Jordan</w:t>
      </w:r>
    </w:p>
    <w:p w:rsidR="00D4349F" w:rsidRPr="00850046" w:rsidRDefault="00D4349F" w:rsidP="00850046">
      <w:pPr>
        <w:ind w:left="1800"/>
        <w:rPr>
          <w:rFonts w:asciiTheme="minorHAnsi" w:hAnsiTheme="minorHAnsi" w:cs="Arial"/>
          <w:bCs/>
          <w:sz w:val="18"/>
          <w:szCs w:val="18"/>
        </w:rPr>
      </w:pPr>
      <w:r w:rsidRPr="00850046">
        <w:rPr>
          <w:rFonts w:asciiTheme="minorHAnsi" w:hAnsiTheme="minorHAnsi" w:cs="Arial"/>
          <w:bCs/>
          <w:sz w:val="18"/>
          <w:szCs w:val="18"/>
        </w:rPr>
        <w:t xml:space="preserve">Other activities also schedule for Saturday, October 9 include a Tail Gate Party beginning at 1 </w:t>
      </w:r>
      <w:r w:rsidR="00705A3B">
        <w:rPr>
          <w:rFonts w:asciiTheme="minorHAnsi" w:hAnsiTheme="minorHAnsi" w:cs="Arial"/>
          <w:bCs/>
          <w:sz w:val="18"/>
          <w:szCs w:val="18"/>
        </w:rPr>
        <w:t>o’clock</w:t>
      </w:r>
      <w:r w:rsidRPr="00850046">
        <w:rPr>
          <w:rFonts w:asciiTheme="minorHAnsi" w:hAnsiTheme="minorHAnsi" w:cs="Arial"/>
          <w:bCs/>
          <w:sz w:val="18"/>
          <w:szCs w:val="18"/>
        </w:rPr>
        <w:t xml:space="preserve"> at Boswell Stadium, Kick-off of the Homecoming football game is set for </w:t>
      </w:r>
      <w:r w:rsidR="00705A3B">
        <w:rPr>
          <w:rFonts w:asciiTheme="minorHAnsi" w:hAnsiTheme="minorHAnsi" w:cs="Arial"/>
          <w:bCs/>
          <w:sz w:val="18"/>
          <w:szCs w:val="18"/>
        </w:rPr>
        <w:t>3</w:t>
      </w:r>
      <w:r w:rsidRPr="00850046">
        <w:rPr>
          <w:rFonts w:asciiTheme="minorHAnsi" w:hAnsiTheme="minorHAnsi" w:cs="Arial"/>
          <w:bCs/>
          <w:sz w:val="18"/>
          <w:szCs w:val="18"/>
        </w:rPr>
        <w:t>:00 p.m.</w:t>
      </w:r>
      <w:r w:rsidR="00850046">
        <w:rPr>
          <w:rFonts w:asciiTheme="minorHAnsi" w:hAnsiTheme="minorHAnsi" w:cs="Arial"/>
          <w:bCs/>
          <w:sz w:val="18"/>
          <w:szCs w:val="18"/>
        </w:rPr>
        <w:t>, and spirit awards will be announced at half-time of the game</w:t>
      </w:r>
    </w:p>
    <w:p w:rsidR="00EE003B" w:rsidRDefault="00DA69B4" w:rsidP="00D4349F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Good designers s</w:t>
      </w:r>
      <w:r w:rsidR="00EE003B" w:rsidRPr="00D4349F">
        <w:rPr>
          <w:rFonts w:asciiTheme="minorHAnsi" w:hAnsiTheme="minorHAnsi" w:cs="Arial"/>
          <w:bCs/>
          <w:szCs w:val="24"/>
        </w:rPr>
        <w:t xml:space="preserve">tart by </w:t>
      </w:r>
      <w:r>
        <w:rPr>
          <w:rFonts w:asciiTheme="minorHAnsi" w:hAnsiTheme="minorHAnsi" w:cs="Arial"/>
          <w:bCs/>
          <w:szCs w:val="24"/>
        </w:rPr>
        <w:t>sketching their ideas, often called a storyboard.  Use</w:t>
      </w:r>
      <w:r w:rsidR="00EE003B" w:rsidRPr="00D4349F">
        <w:rPr>
          <w:rFonts w:asciiTheme="minorHAnsi" w:hAnsiTheme="minorHAnsi" w:cs="Arial"/>
          <w:bCs/>
          <w:szCs w:val="24"/>
        </w:rPr>
        <w:t xml:space="preserve"> </w:t>
      </w:r>
      <w:r w:rsidR="00325C34">
        <w:rPr>
          <w:rFonts w:asciiTheme="minorHAnsi" w:hAnsiTheme="minorHAnsi" w:cs="Arial"/>
          <w:bCs/>
          <w:szCs w:val="24"/>
        </w:rPr>
        <w:t>a scrap sheet of paper</w:t>
      </w:r>
      <w:r w:rsidR="00EE003B" w:rsidRPr="00D4349F">
        <w:rPr>
          <w:rFonts w:asciiTheme="minorHAnsi" w:hAnsiTheme="minorHAnsi" w:cs="Arial"/>
          <w:bCs/>
          <w:szCs w:val="24"/>
        </w:rPr>
        <w:t xml:space="preserve"> to </w:t>
      </w:r>
      <w:r>
        <w:rPr>
          <w:rFonts w:asciiTheme="minorHAnsi" w:hAnsiTheme="minorHAnsi" w:cs="Arial"/>
          <w:bCs/>
          <w:szCs w:val="24"/>
        </w:rPr>
        <w:t>storyboard</w:t>
      </w:r>
      <w:r w:rsidR="00EE003B" w:rsidRPr="00D4349F">
        <w:rPr>
          <w:rFonts w:asciiTheme="minorHAnsi" w:hAnsiTheme="minorHAnsi" w:cs="Arial"/>
          <w:bCs/>
          <w:szCs w:val="24"/>
        </w:rPr>
        <w:t xml:space="preserve"> your ideas before going to the computer to produce your flyer.</w:t>
      </w:r>
    </w:p>
    <w:p w:rsidR="00325C34" w:rsidRPr="00D4349F" w:rsidRDefault="00325C34" w:rsidP="00D4349F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>Grading Rubric:</w:t>
      </w:r>
    </w:p>
    <w:p w:rsidR="00AC202E" w:rsidRDefault="00AC202E">
      <w:pPr>
        <w:rPr>
          <w:rFonts w:cs="Arial"/>
          <w:b/>
          <w:bCs/>
          <w:sz w:val="28"/>
        </w:rPr>
      </w:pPr>
    </w:p>
    <w:tbl>
      <w:tblPr>
        <w:tblW w:w="87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510"/>
      </w:tblGrid>
      <w:tr w:rsidR="00AC202E" w:rsidTr="004F3782">
        <w:tc>
          <w:tcPr>
            <w:tcW w:w="5220" w:type="dxa"/>
            <w:shd w:val="pct20" w:color="auto" w:fill="FFFFFF"/>
          </w:tcPr>
          <w:p w:rsidR="00AC202E" w:rsidRDefault="00AC202E">
            <w:pPr>
              <w:rPr>
                <w:b/>
                <w:bCs/>
              </w:rPr>
            </w:pPr>
          </w:p>
        </w:tc>
        <w:tc>
          <w:tcPr>
            <w:tcW w:w="3510" w:type="dxa"/>
            <w:shd w:val="pct20" w:color="auto" w:fill="FFFFFF"/>
            <w:vAlign w:val="bottom"/>
          </w:tcPr>
          <w:p w:rsidR="00AC202E" w:rsidRPr="00325C34" w:rsidRDefault="004F3782" w:rsidP="00325C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325C34" w:rsidRPr="00325C34">
              <w:rPr>
                <w:sz w:val="14"/>
                <w:szCs w:val="14"/>
              </w:rPr>
              <w:t xml:space="preserve">Not Yet  </w:t>
            </w:r>
            <w:r>
              <w:rPr>
                <w:sz w:val="14"/>
                <w:szCs w:val="14"/>
              </w:rPr>
              <w:t xml:space="preserve">  </w:t>
            </w:r>
            <w:r w:rsidR="00325C34">
              <w:rPr>
                <w:sz w:val="14"/>
                <w:szCs w:val="14"/>
              </w:rPr>
              <w:t xml:space="preserve"> -  </w:t>
            </w:r>
            <w:r>
              <w:rPr>
                <w:sz w:val="14"/>
                <w:szCs w:val="14"/>
              </w:rPr>
              <w:t xml:space="preserve"> </w:t>
            </w:r>
            <w:r w:rsidR="00325C3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325C34" w:rsidRPr="00325C34">
              <w:rPr>
                <w:sz w:val="14"/>
                <w:szCs w:val="14"/>
              </w:rPr>
              <w:t xml:space="preserve"> Getting There </w:t>
            </w:r>
            <w:r>
              <w:rPr>
                <w:sz w:val="14"/>
                <w:szCs w:val="14"/>
              </w:rPr>
              <w:t xml:space="preserve"> </w:t>
            </w:r>
            <w:r w:rsidR="00325C3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325C34" w:rsidRPr="00325C34">
              <w:rPr>
                <w:sz w:val="14"/>
                <w:szCs w:val="14"/>
              </w:rPr>
              <w:t xml:space="preserve"> </w:t>
            </w:r>
            <w:r w:rsidR="00325C34">
              <w:rPr>
                <w:sz w:val="14"/>
                <w:szCs w:val="14"/>
              </w:rPr>
              <w:t xml:space="preserve">-  </w:t>
            </w:r>
            <w:r w:rsidR="003530E2" w:rsidRPr="00325C3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AC202E" w:rsidRPr="00325C34">
              <w:rPr>
                <w:sz w:val="14"/>
                <w:szCs w:val="14"/>
              </w:rPr>
              <w:t xml:space="preserve">Great Work </w:t>
            </w:r>
          </w:p>
        </w:tc>
      </w:tr>
      <w:tr w:rsidR="00AC202E" w:rsidTr="004F3782">
        <w:tc>
          <w:tcPr>
            <w:tcW w:w="5220" w:type="dxa"/>
            <w:vAlign w:val="center"/>
          </w:tcPr>
          <w:p w:rsidR="00AC202E" w:rsidRPr="00DB6E12" w:rsidRDefault="00175B66" w:rsidP="004F3782">
            <w:pPr>
              <w:rPr>
                <w:sz w:val="20"/>
              </w:rPr>
            </w:pPr>
            <w:r>
              <w:rPr>
                <w:sz w:val="20"/>
              </w:rPr>
              <w:t>Designer began by storyboarding ideas</w:t>
            </w:r>
          </w:p>
        </w:tc>
        <w:tc>
          <w:tcPr>
            <w:tcW w:w="3510" w:type="dxa"/>
            <w:vAlign w:val="center"/>
          </w:tcPr>
          <w:p w:rsidR="00AC202E" w:rsidRDefault="003530E2" w:rsidP="004F3782">
            <w:pPr>
              <w:jc w:val="center"/>
            </w:pPr>
            <w:r>
              <w:t>0</w:t>
            </w:r>
            <w:r w:rsidR="004F3782">
              <w:t xml:space="preserve">   </w:t>
            </w:r>
            <w:r w:rsidR="0033542F">
              <w:t xml:space="preserve"> </w:t>
            </w:r>
            <w:r>
              <w:t xml:space="preserve"> 5 </w:t>
            </w:r>
            <w:r w:rsidR="0033542F">
              <w:t xml:space="preserve"> </w:t>
            </w:r>
            <w:r w:rsidR="004F3782">
              <w:t xml:space="preserve">  </w:t>
            </w:r>
            <w:r w:rsidR="0033542F">
              <w:t xml:space="preserve"> 6   </w:t>
            </w:r>
            <w:r w:rsidR="004F3782">
              <w:t xml:space="preserve">  </w:t>
            </w:r>
            <w:r w:rsidR="0033542F">
              <w:t xml:space="preserve"> 7 </w:t>
            </w:r>
            <w:r w:rsidR="004F3782">
              <w:t xml:space="preserve"> </w:t>
            </w:r>
            <w:r w:rsidR="0033542F">
              <w:t xml:space="preserve">   8   </w:t>
            </w:r>
            <w:r w:rsidR="004F3782">
              <w:t xml:space="preserve">  </w:t>
            </w:r>
            <w:r w:rsidR="0033542F">
              <w:t xml:space="preserve"> 9   </w:t>
            </w:r>
            <w:r w:rsidR="004F3782">
              <w:t xml:space="preserve"> </w:t>
            </w:r>
            <w:r w:rsidR="0033542F">
              <w:t xml:space="preserve"> 10</w:t>
            </w:r>
          </w:p>
        </w:tc>
      </w:tr>
      <w:tr w:rsidR="004F3782" w:rsidTr="004F3782">
        <w:tc>
          <w:tcPr>
            <w:tcW w:w="5220" w:type="dxa"/>
            <w:vAlign w:val="center"/>
          </w:tcPr>
          <w:p w:rsidR="004F3782" w:rsidRPr="00DB6E12" w:rsidRDefault="004F3782" w:rsidP="004F3782">
            <w:pPr>
              <w:rPr>
                <w:sz w:val="20"/>
              </w:rPr>
            </w:pPr>
            <w:r>
              <w:rPr>
                <w:sz w:val="20"/>
              </w:rPr>
              <w:t>Information is complete, accurate, &amp; error free</w:t>
            </w:r>
          </w:p>
        </w:tc>
        <w:tc>
          <w:tcPr>
            <w:tcW w:w="3510" w:type="dxa"/>
            <w:vAlign w:val="center"/>
          </w:tcPr>
          <w:p w:rsidR="004F3782" w:rsidRDefault="004F3782" w:rsidP="00003432">
            <w:pPr>
              <w:jc w:val="center"/>
            </w:pPr>
            <w:r>
              <w:t>0     5     6      7     8      9     10</w:t>
            </w:r>
          </w:p>
        </w:tc>
      </w:tr>
      <w:tr w:rsidR="004F3782" w:rsidTr="004F3782">
        <w:tc>
          <w:tcPr>
            <w:tcW w:w="5220" w:type="dxa"/>
            <w:vAlign w:val="center"/>
          </w:tcPr>
          <w:p w:rsidR="004F3782" w:rsidRPr="00DB6E12" w:rsidRDefault="004F3782" w:rsidP="004F3782">
            <w:pPr>
              <w:rPr>
                <w:sz w:val="20"/>
              </w:rPr>
            </w:pPr>
            <w:r>
              <w:rPr>
                <w:sz w:val="20"/>
              </w:rPr>
              <w:t>Design principles were considered &amp; used appropriately</w:t>
            </w:r>
          </w:p>
        </w:tc>
        <w:tc>
          <w:tcPr>
            <w:tcW w:w="3510" w:type="dxa"/>
            <w:vAlign w:val="center"/>
          </w:tcPr>
          <w:p w:rsidR="004F3782" w:rsidRDefault="004F3782" w:rsidP="00003432">
            <w:pPr>
              <w:jc w:val="center"/>
            </w:pPr>
            <w:r>
              <w:t>0     5     6      7     8      9     10</w:t>
            </w:r>
          </w:p>
        </w:tc>
      </w:tr>
      <w:tr w:rsidR="004F3782" w:rsidTr="004F3782">
        <w:tc>
          <w:tcPr>
            <w:tcW w:w="5220" w:type="dxa"/>
            <w:vAlign w:val="center"/>
          </w:tcPr>
          <w:p w:rsidR="004F3782" w:rsidRPr="00DB6E12" w:rsidRDefault="004F3782" w:rsidP="004F3782">
            <w:pPr>
              <w:rPr>
                <w:sz w:val="20"/>
              </w:rPr>
            </w:pPr>
            <w:r>
              <w:rPr>
                <w:sz w:val="20"/>
              </w:rPr>
              <w:t>Variety of Publisher features/tools used effectively</w:t>
            </w:r>
          </w:p>
        </w:tc>
        <w:tc>
          <w:tcPr>
            <w:tcW w:w="3510" w:type="dxa"/>
            <w:vAlign w:val="center"/>
          </w:tcPr>
          <w:p w:rsidR="004F3782" w:rsidRDefault="004F3782" w:rsidP="00003432">
            <w:pPr>
              <w:jc w:val="center"/>
            </w:pPr>
            <w:r>
              <w:t>0     5     6      7     8      9     10</w:t>
            </w:r>
          </w:p>
        </w:tc>
      </w:tr>
      <w:tr w:rsidR="004F3782" w:rsidTr="004F3782">
        <w:tc>
          <w:tcPr>
            <w:tcW w:w="5220" w:type="dxa"/>
            <w:vAlign w:val="center"/>
          </w:tcPr>
          <w:p w:rsidR="004F3782" w:rsidRPr="00DB6E12" w:rsidRDefault="004F3782" w:rsidP="004F3782">
            <w:pPr>
              <w:rPr>
                <w:sz w:val="20"/>
              </w:rPr>
            </w:pPr>
            <w:r>
              <w:rPr>
                <w:sz w:val="20"/>
              </w:rPr>
              <w:t>Creative, eye catching &amp; professional appearance</w:t>
            </w:r>
          </w:p>
        </w:tc>
        <w:tc>
          <w:tcPr>
            <w:tcW w:w="3510" w:type="dxa"/>
            <w:vAlign w:val="center"/>
          </w:tcPr>
          <w:p w:rsidR="004F3782" w:rsidRDefault="004F3782" w:rsidP="00003432">
            <w:pPr>
              <w:jc w:val="center"/>
            </w:pPr>
            <w:r>
              <w:t>0     5     6      7     8      9     10</w:t>
            </w:r>
          </w:p>
        </w:tc>
      </w:tr>
    </w:tbl>
    <w:p w:rsidR="00AC202E" w:rsidRDefault="00AC202E" w:rsidP="00C66BAA">
      <w:pPr>
        <w:rPr>
          <w:rFonts w:ascii="Matura MT Script Capitals" w:hAnsi="Matura MT Script Capitals"/>
          <w:sz w:val="48"/>
        </w:rPr>
      </w:pPr>
      <w:r>
        <w:rPr>
          <w:rFonts w:ascii="Matura MT Script Capitals" w:hAnsi="Matura MT Script Capitals"/>
          <w:sz w:val="48"/>
        </w:rPr>
        <w:tab/>
      </w:r>
      <w:r>
        <w:rPr>
          <w:rFonts w:ascii="Matura MT Script Capitals" w:hAnsi="Matura MT Script Capitals"/>
          <w:sz w:val="48"/>
        </w:rPr>
        <w:tab/>
      </w:r>
      <w:r>
        <w:rPr>
          <w:rFonts w:ascii="Matura MT Script Capitals" w:hAnsi="Matura MT Script Capitals"/>
          <w:sz w:val="48"/>
        </w:rPr>
        <w:tab/>
      </w:r>
      <w:r>
        <w:rPr>
          <w:rFonts w:ascii="Matura MT Script Capitals" w:hAnsi="Matura MT Script Capitals"/>
          <w:sz w:val="48"/>
        </w:rPr>
        <w:tab/>
      </w:r>
      <w:r>
        <w:rPr>
          <w:rFonts w:ascii="Matura MT Script Capitals" w:hAnsi="Matura MT Script Capitals"/>
          <w:sz w:val="48"/>
        </w:rPr>
        <w:tab/>
      </w:r>
    </w:p>
    <w:sectPr w:rsidR="00AC202E" w:rsidSect="00850046">
      <w:headerReference w:type="default" r:id="rId9"/>
      <w:pgSz w:w="12240" w:h="15840"/>
      <w:pgMar w:top="720" w:right="1440" w:bottom="72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96" w:rsidRDefault="00990096">
      <w:r>
        <w:separator/>
      </w:r>
    </w:p>
  </w:endnote>
  <w:endnote w:type="continuationSeparator" w:id="0">
    <w:p w:rsidR="00990096" w:rsidRDefault="009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96" w:rsidRDefault="00990096">
      <w:r>
        <w:separator/>
      </w:r>
    </w:p>
  </w:footnote>
  <w:footnote w:type="continuationSeparator" w:id="0">
    <w:p w:rsidR="00990096" w:rsidRDefault="0099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0D" w:rsidRDefault="00AF010D">
    <w:pPr>
      <w:pStyle w:val="Header"/>
    </w:pPr>
    <w:r w:rsidRPr="00D14E42">
      <w:t>Name:  _______________________________   Hour:  _____</w:t>
    </w:r>
    <w:proofErr w:type="gramStart"/>
    <w:r w:rsidRPr="00D14E42">
      <w:t>_  Date</w:t>
    </w:r>
    <w:proofErr w:type="gramEnd"/>
    <w:r w:rsidRPr="00D14E42">
      <w:t>:  ____________</w:t>
    </w:r>
  </w:p>
  <w:p w:rsidR="00D14E42" w:rsidRPr="00D14E42" w:rsidRDefault="00D1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DA1"/>
    <w:multiLevelType w:val="hybridMultilevel"/>
    <w:tmpl w:val="FCC00686"/>
    <w:lvl w:ilvl="0" w:tplc="CD48C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C07981"/>
    <w:multiLevelType w:val="hybridMultilevel"/>
    <w:tmpl w:val="FCC2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4D1"/>
    <w:rsid w:val="000F3E02"/>
    <w:rsid w:val="00175B66"/>
    <w:rsid w:val="001B6B6C"/>
    <w:rsid w:val="00325C34"/>
    <w:rsid w:val="0033542F"/>
    <w:rsid w:val="003530E2"/>
    <w:rsid w:val="003D09E0"/>
    <w:rsid w:val="00450C19"/>
    <w:rsid w:val="00486CD4"/>
    <w:rsid w:val="004F3782"/>
    <w:rsid w:val="00514F49"/>
    <w:rsid w:val="005166C1"/>
    <w:rsid w:val="00536E15"/>
    <w:rsid w:val="00563CC9"/>
    <w:rsid w:val="00565292"/>
    <w:rsid w:val="005E1606"/>
    <w:rsid w:val="00616A61"/>
    <w:rsid w:val="006835A3"/>
    <w:rsid w:val="006A0890"/>
    <w:rsid w:val="00703D7E"/>
    <w:rsid w:val="00705A3B"/>
    <w:rsid w:val="007A3AE5"/>
    <w:rsid w:val="007E10CB"/>
    <w:rsid w:val="00825DB1"/>
    <w:rsid w:val="00850046"/>
    <w:rsid w:val="0085467E"/>
    <w:rsid w:val="008C21EB"/>
    <w:rsid w:val="008C2D08"/>
    <w:rsid w:val="00912646"/>
    <w:rsid w:val="0094587E"/>
    <w:rsid w:val="00990096"/>
    <w:rsid w:val="00A12CEA"/>
    <w:rsid w:val="00A44B07"/>
    <w:rsid w:val="00A70379"/>
    <w:rsid w:val="00AA5D06"/>
    <w:rsid w:val="00AC202E"/>
    <w:rsid w:val="00AE4B56"/>
    <w:rsid w:val="00AF010D"/>
    <w:rsid w:val="00B53FCF"/>
    <w:rsid w:val="00BD074C"/>
    <w:rsid w:val="00BF73D1"/>
    <w:rsid w:val="00C66BAA"/>
    <w:rsid w:val="00D14E42"/>
    <w:rsid w:val="00D41517"/>
    <w:rsid w:val="00D41553"/>
    <w:rsid w:val="00D4349F"/>
    <w:rsid w:val="00D64823"/>
    <w:rsid w:val="00D86F70"/>
    <w:rsid w:val="00D87147"/>
    <w:rsid w:val="00DA69B4"/>
    <w:rsid w:val="00DB5D13"/>
    <w:rsid w:val="00DB6E12"/>
    <w:rsid w:val="00EB60A5"/>
    <w:rsid w:val="00EE003B"/>
    <w:rsid w:val="00EF1232"/>
    <w:rsid w:val="00FA0899"/>
    <w:rsid w:val="00FA5B54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3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7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3D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991D29B-55F8-44EA-8C8D-20DAE546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Flyers &amp; Advertisements</vt:lpstr>
    </vt:vector>
  </TitlesOfParts>
  <Company>East Jordan Public Schools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Flyers &amp; Advertisements</dc:title>
  <dc:subject/>
  <dc:creator>East Jordan Public Schools</dc:creator>
  <cp:keywords/>
  <dc:description/>
  <cp:lastModifiedBy>Sierra Roberts</cp:lastModifiedBy>
  <cp:revision>16</cp:revision>
  <dcterms:created xsi:type="dcterms:W3CDTF">2010-09-21T13:18:00Z</dcterms:created>
  <dcterms:modified xsi:type="dcterms:W3CDTF">2012-10-02T13:27:00Z</dcterms:modified>
</cp:coreProperties>
</file>