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8B" w:rsidRPr="00323631" w:rsidRDefault="00764D8B" w:rsidP="00764D8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before="240"/>
        <w:ind w:left="360"/>
        <w:rPr>
          <w:b/>
          <w:caps/>
        </w:rPr>
      </w:pPr>
      <w:r>
        <w:rPr>
          <w:b/>
          <w:caps/>
        </w:rPr>
        <w:t>6</w:t>
      </w:r>
      <w:r w:rsidRPr="00323631">
        <w:rPr>
          <w:b/>
          <w:caps/>
        </w:rPr>
        <w:t>.2.4—In-Class Activity</w:t>
      </w:r>
    </w:p>
    <w:p w:rsidR="00764D8B" w:rsidRPr="00323631" w:rsidRDefault="00764D8B" w:rsidP="00764D8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before="60"/>
        <w:ind w:left="360"/>
        <w:rPr>
          <w:b/>
        </w:rPr>
      </w:pPr>
      <w:r w:rsidRPr="00323631">
        <w:rPr>
          <w:b/>
        </w:rPr>
        <w:t>Riding Business Cycles</w:t>
      </w:r>
    </w:p>
    <w:p w:rsidR="00764D8B" w:rsidRPr="00323631" w:rsidRDefault="00764D8B" w:rsidP="00764D8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before="120"/>
        <w:ind w:left="360"/>
      </w:pPr>
      <w:r w:rsidRPr="00323631">
        <w:rPr>
          <w:b/>
        </w:rPr>
        <w:t>Question:</w:t>
      </w:r>
      <w:r w:rsidRPr="00323631">
        <w:t xml:space="preserve"> </w:t>
      </w:r>
      <w:r w:rsidRPr="00323631">
        <w:rPr>
          <w:i/>
        </w:rPr>
        <w:t>Questions and Problems</w:t>
      </w:r>
      <w:r w:rsidRPr="00323631">
        <w:t xml:space="preserve"> </w:t>
      </w:r>
      <w:r w:rsidRPr="00323631">
        <w:rPr>
          <w:sz w:val="22"/>
          <w:szCs w:val="22"/>
        </w:rPr>
        <w:t>#1</w:t>
      </w:r>
    </w:p>
    <w:p w:rsidR="00764D8B" w:rsidRPr="00323631" w:rsidRDefault="00764D8B" w:rsidP="00764D8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before="60" w:after="240"/>
        <w:ind w:left="360"/>
      </w:pPr>
      <w:r w:rsidRPr="00323631">
        <w:rPr>
          <w:b/>
        </w:rPr>
        <w:t>Description:</w:t>
      </w:r>
      <w:r w:rsidRPr="00323631">
        <w:t xml:space="preserve"> You’ve just won a prize: a trip around the world. There’s only one catch: You have to study the economy of each country that you visit and identify the current phrase of its business cycle.</w:t>
      </w:r>
    </w:p>
    <w:p w:rsidR="00764D8B" w:rsidRPr="00323631" w:rsidRDefault="00764D8B" w:rsidP="00764D8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before="60" w:after="240"/>
        <w:ind w:left="360"/>
      </w:pPr>
      <w:proofErr w:type="gramStart"/>
      <w:r w:rsidRPr="00323631">
        <w:t>Country 1.</w:t>
      </w:r>
      <w:proofErr w:type="gramEnd"/>
      <w:r w:rsidRPr="00323631">
        <w:t xml:space="preserve"> Business is slow, and production has dropped steadily for the past six months. Revenues are down, companies are reducing its work force, and there’s less money around to spend.</w:t>
      </w:r>
    </w:p>
    <w:p w:rsidR="00764D8B" w:rsidRPr="00323631" w:rsidRDefault="00764D8B" w:rsidP="00764D8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before="60" w:after="240"/>
        <w:ind w:left="360"/>
      </w:pPr>
      <w:proofErr w:type="gramStart"/>
      <w:r w:rsidRPr="00323631">
        <w:t>Country 2.</w:t>
      </w:r>
      <w:proofErr w:type="gramEnd"/>
      <w:r w:rsidRPr="00323631">
        <w:t xml:space="preserve"> Here, people are happily busy. Almost everyone has a job and makes a good income. They spend freely, and businesses respond by offering a steady outflow of new products.</w:t>
      </w:r>
    </w:p>
    <w:p w:rsidR="00764D8B" w:rsidRPr="00323631" w:rsidRDefault="00764D8B" w:rsidP="00764D8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before="60" w:after="240"/>
        <w:ind w:left="360"/>
      </w:pPr>
      <w:proofErr w:type="gramStart"/>
      <w:r w:rsidRPr="00323631">
        <w:t>Country 3.</w:t>
      </w:r>
      <w:proofErr w:type="gramEnd"/>
      <w:r w:rsidRPr="00323631">
        <w:t xml:space="preserve"> People were jobless, and money was tight, but things are getting much better. Workers are being called back to their jobs, production is improving, and people are spending again.</w:t>
      </w:r>
    </w:p>
    <w:p w:rsidR="00764D8B" w:rsidRDefault="00764D8B" w:rsidP="00764D8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before="60" w:after="240"/>
        <w:ind w:left="360"/>
      </w:pPr>
      <w:proofErr w:type="gramStart"/>
      <w:r w:rsidRPr="00323631">
        <w:t>Country 4.</w:t>
      </w:r>
      <w:proofErr w:type="gramEnd"/>
      <w:r w:rsidRPr="00323631">
        <w:t xml:space="preserve"> People seem defeated, mostly because many have been without jobs for a long time. Lots of businesses have closed down, and those that have managed to stay open are operating at reduced capacity.</w:t>
      </w:r>
    </w:p>
    <w:p w:rsidR="00764D8B" w:rsidRDefault="00764D8B" w:rsidP="00764D8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before="60" w:after="240"/>
        <w:ind w:left="360"/>
      </w:pPr>
    </w:p>
    <w:p w:rsidR="00764D8B" w:rsidRPr="00764D8B" w:rsidRDefault="00764D8B" w:rsidP="00764D8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before="60" w:after="240"/>
        <w:ind w:left="360"/>
        <w:rPr>
          <w:b/>
          <w:sz w:val="32"/>
          <w:szCs w:val="32"/>
        </w:rPr>
      </w:pPr>
      <w:r w:rsidRPr="00764D8B">
        <w:rPr>
          <w:b/>
          <w:sz w:val="32"/>
          <w:szCs w:val="32"/>
        </w:rPr>
        <w:t>Part II</w:t>
      </w:r>
    </w:p>
    <w:p w:rsidR="00764D8B" w:rsidRPr="00764D8B" w:rsidRDefault="00764D8B" w:rsidP="00764D8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before="60" w:after="240"/>
        <w:ind w:left="360"/>
      </w:pPr>
      <w:r w:rsidRPr="00764D8B">
        <w:t xml:space="preserve">When you are done…create a poster for a middle school classroom that would capture their attention that includes the four </w:t>
      </w:r>
      <w:r>
        <w:t xml:space="preserve">parts of the business cycle and a description that would help them understand each concept. </w:t>
      </w:r>
      <w:bookmarkStart w:id="0" w:name="_GoBack"/>
      <w:bookmarkEnd w:id="0"/>
      <w:r w:rsidRPr="00764D8B">
        <w:t xml:space="preserve"> </w:t>
      </w:r>
    </w:p>
    <w:p w:rsidR="00764D8B" w:rsidRDefault="00764D8B" w:rsidP="00764D8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before="60" w:after="240"/>
        <w:ind w:left="360"/>
      </w:pPr>
    </w:p>
    <w:p w:rsidR="00764D8B" w:rsidRDefault="00764D8B" w:rsidP="00764D8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before="60" w:after="240"/>
        <w:ind w:left="360"/>
      </w:pPr>
    </w:p>
    <w:p w:rsidR="00764D8B" w:rsidRDefault="00764D8B" w:rsidP="00764D8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before="60" w:after="240"/>
        <w:ind w:left="360"/>
      </w:pPr>
    </w:p>
    <w:p w:rsidR="00764D8B" w:rsidRPr="00323631" w:rsidRDefault="00764D8B" w:rsidP="00764D8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before="60" w:after="240"/>
        <w:ind w:left="360"/>
      </w:pPr>
    </w:p>
    <w:p w:rsidR="00764D8B" w:rsidRDefault="00764D8B"/>
    <w:sectPr w:rsidR="00764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8B"/>
    <w:rsid w:val="00401455"/>
    <w:rsid w:val="00764D8B"/>
    <w:rsid w:val="00E3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Jordan Public Schools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 Roberts</dc:creator>
  <cp:lastModifiedBy>Sierra Roberts</cp:lastModifiedBy>
  <cp:revision>1</cp:revision>
  <dcterms:created xsi:type="dcterms:W3CDTF">2012-12-14T13:42:00Z</dcterms:created>
  <dcterms:modified xsi:type="dcterms:W3CDTF">2012-12-14T13:52:00Z</dcterms:modified>
</cp:coreProperties>
</file>