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04"/>
        <w:gridCol w:w="6804"/>
      </w:tblGrid>
      <w:tr w:rsidR="00A72FC1">
        <w:trPr>
          <w:trHeight w:val="3015"/>
        </w:trPr>
        <w:tc>
          <w:tcPr>
            <w:tcW w:w="4104" w:type="dxa"/>
          </w:tcPr>
          <w:p w:rsidR="00A72FC1" w:rsidRDefault="00E619CB" w:rsidP="00845A26">
            <w:r w:rsidRPr="00E619CB">
              <w:object w:dxaOrig="7191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145.5pt" o:ole="">
                  <v:imagedata r:id="rId7" o:title=""/>
                </v:shape>
                <o:OLEObject Type="Embed" ProgID="PowerPoint.Slide.12" ShapeID="_x0000_i1025" DrawAspect="Content" ObjectID="_1396585671" r:id="rId8"/>
              </w:object>
            </w:r>
          </w:p>
        </w:tc>
        <w:tc>
          <w:tcPr>
            <w:tcW w:w="6804" w:type="dxa"/>
          </w:tcPr>
          <w:p w:rsidR="00994551" w:rsidRDefault="008F074E" w:rsidP="00994551">
            <w:r>
              <w:t>No notes are needed for this slide</w:t>
            </w:r>
            <w:r w:rsidR="00994551">
              <w:t>.</w:t>
            </w:r>
          </w:p>
          <w:p w:rsidR="00994551" w:rsidRDefault="00994551" w:rsidP="00994551"/>
          <w:p w:rsidR="00994551" w:rsidRDefault="005C3C76" w:rsidP="00994551">
            <w:r>
              <w:t>I</w:t>
            </w:r>
            <w:r w:rsidR="00994551">
              <w:t>n order to have a successful financial future, a person should create a financial plan.</w:t>
            </w:r>
          </w:p>
          <w:p w:rsidR="00994551" w:rsidRDefault="00994551" w:rsidP="00994551"/>
          <w:p w:rsidR="00A72FC1" w:rsidRPr="001D1CAE" w:rsidRDefault="005C3C76" w:rsidP="005C3C76">
            <w:r>
              <w:t>T</w:t>
            </w:r>
            <w:r w:rsidR="00994551">
              <w:t>he 4 steps required to develop a financial plan</w:t>
            </w:r>
            <w:r>
              <w:t xml:space="preserve"> are</w:t>
            </w:r>
            <w:r w:rsidR="00994551">
              <w:t xml:space="preserve"> shown at the left.</w:t>
            </w:r>
          </w:p>
        </w:tc>
      </w:tr>
      <w:tr w:rsidR="005221C7" w:rsidTr="00E619CB">
        <w:trPr>
          <w:trHeight w:val="4000"/>
        </w:trPr>
        <w:tc>
          <w:tcPr>
            <w:tcW w:w="4104" w:type="dxa"/>
            <w:vAlign w:val="center"/>
          </w:tcPr>
          <w:p w:rsidR="005221C7" w:rsidRDefault="00E619CB" w:rsidP="00E619CB">
            <w:r w:rsidRPr="00E619CB">
              <w:object w:dxaOrig="7191" w:dyaOrig="5399">
                <v:shape id="_x0000_i1026" type="#_x0000_t75" style="width:194.25pt;height:145.5pt" o:ole="">
                  <v:imagedata r:id="rId9" o:title=""/>
                </v:shape>
                <o:OLEObject Type="Embed" ProgID="PowerPoint.Slide.12" ShapeID="_x0000_i1026" DrawAspect="Content" ObjectID="_1396585672" r:id="rId10"/>
              </w:object>
            </w:r>
          </w:p>
        </w:tc>
        <w:tc>
          <w:tcPr>
            <w:tcW w:w="6804" w:type="dxa"/>
          </w:tcPr>
          <w:p w:rsidR="008F074E" w:rsidRDefault="00980C60">
            <w:r>
              <w:t>After determining your current financial position, you need to develop financial goals.  Financial goals are based on the following:</w:t>
            </w:r>
          </w:p>
          <w:p w:rsidR="005221C7" w:rsidRDefault="005221C7" w:rsidP="00466D86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Financial Attitude</w:t>
            </w:r>
          </w:p>
          <w:p w:rsidR="00466D86" w:rsidRDefault="005221C7" w:rsidP="00466D86">
            <w:pPr>
              <w:pStyle w:val="ListParagraph"/>
              <w:numPr>
                <w:ilvl w:val="0"/>
                <w:numId w:val="8"/>
              </w:numPr>
            </w:pPr>
            <w:r>
              <w:t xml:space="preserve">Personal Values – </w:t>
            </w:r>
          </w:p>
          <w:p w:rsidR="00466D86" w:rsidRDefault="00466D86" w:rsidP="00466D86">
            <w:pPr>
              <w:pStyle w:val="ListParagraph"/>
            </w:pPr>
          </w:p>
          <w:p w:rsidR="00466D86" w:rsidRDefault="00466D86" w:rsidP="00466D86">
            <w:pPr>
              <w:pStyle w:val="ListParagraph"/>
              <w:numPr>
                <w:ilvl w:val="0"/>
                <w:numId w:val="8"/>
              </w:numPr>
            </w:pPr>
            <w:r>
              <w:t>Spend or</w:t>
            </w:r>
            <w:r w:rsidR="005221C7">
              <w:t xml:space="preserve"> Save –</w:t>
            </w:r>
          </w:p>
          <w:p w:rsidR="005221C7" w:rsidRDefault="00466D86" w:rsidP="00466D86">
            <w:pPr>
              <w:ind w:left="720" w:hanging="720"/>
            </w:pPr>
            <w:r>
              <w:tab/>
              <w:t xml:space="preserve">For example, </w:t>
            </w:r>
            <w:r w:rsidR="00073A68">
              <w:t>work right after high school or attend college for a better paying job in the future</w:t>
            </w:r>
          </w:p>
          <w:p w:rsidR="005221C7" w:rsidRDefault="005221C7" w:rsidP="00466D86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Needs vs. Wants</w:t>
            </w:r>
          </w:p>
          <w:p w:rsidR="00466D86" w:rsidRDefault="005221C7" w:rsidP="00466D86">
            <w:pPr>
              <w:pStyle w:val="ListParagraph"/>
              <w:numPr>
                <w:ilvl w:val="0"/>
                <w:numId w:val="9"/>
              </w:numPr>
            </w:pPr>
            <w:r>
              <w:t xml:space="preserve">Needs – </w:t>
            </w:r>
          </w:p>
          <w:p w:rsidR="00466D86" w:rsidRDefault="00466D86" w:rsidP="00466D86">
            <w:pPr>
              <w:pStyle w:val="ListParagraph"/>
            </w:pPr>
          </w:p>
          <w:p w:rsidR="00466D86" w:rsidRDefault="005221C7" w:rsidP="00466D86">
            <w:pPr>
              <w:pStyle w:val="ListParagraph"/>
              <w:numPr>
                <w:ilvl w:val="0"/>
                <w:numId w:val="9"/>
              </w:numPr>
            </w:pPr>
            <w:r>
              <w:t>Wants –</w:t>
            </w:r>
          </w:p>
          <w:p w:rsidR="005221C7" w:rsidRDefault="00466D86" w:rsidP="00466D86">
            <w:r>
              <w:tab/>
            </w:r>
            <w:r w:rsidR="00980C60">
              <w:t>For example, an X-box, lip gloss, cell phones, etc.</w:t>
            </w:r>
          </w:p>
          <w:p w:rsidR="005221C7" w:rsidRDefault="005221C7" w:rsidP="005221C7">
            <w:r>
              <w:t>Goal Types</w:t>
            </w:r>
          </w:p>
          <w:p w:rsidR="005221C7" w:rsidRDefault="005221C7" w:rsidP="005221C7">
            <w:pPr>
              <w:numPr>
                <w:ilvl w:val="0"/>
                <w:numId w:val="3"/>
              </w:numPr>
            </w:pPr>
            <w:r>
              <w:t xml:space="preserve">Short-term – </w:t>
            </w:r>
          </w:p>
          <w:p w:rsidR="00466D86" w:rsidRDefault="00466D86" w:rsidP="00466D86">
            <w:pPr>
              <w:ind w:left="720"/>
            </w:pPr>
          </w:p>
          <w:p w:rsidR="005221C7" w:rsidRDefault="005221C7" w:rsidP="005221C7">
            <w:pPr>
              <w:numPr>
                <w:ilvl w:val="0"/>
                <w:numId w:val="3"/>
              </w:numPr>
            </w:pPr>
            <w:r>
              <w:t>Interme</w:t>
            </w:r>
            <w:r w:rsidR="00466D86">
              <w:t>diate –</w:t>
            </w:r>
          </w:p>
          <w:p w:rsidR="00466D86" w:rsidRDefault="00466D86" w:rsidP="00466D86"/>
          <w:p w:rsidR="005221C7" w:rsidRDefault="00073A68" w:rsidP="005221C7">
            <w:pPr>
              <w:numPr>
                <w:ilvl w:val="0"/>
                <w:numId w:val="3"/>
              </w:numPr>
            </w:pPr>
            <w:r>
              <w:t xml:space="preserve">Long-term – </w:t>
            </w:r>
          </w:p>
          <w:p w:rsidR="00466D86" w:rsidRDefault="00466D86" w:rsidP="00466D86"/>
          <w:p w:rsidR="005221C7" w:rsidRDefault="005221C7" w:rsidP="005221C7">
            <w:r>
              <w:t>Guidelines</w:t>
            </w:r>
          </w:p>
          <w:p w:rsidR="005221C7" w:rsidRDefault="005221C7" w:rsidP="005221C7">
            <w:pPr>
              <w:numPr>
                <w:ilvl w:val="0"/>
                <w:numId w:val="4"/>
              </w:numPr>
            </w:pPr>
          </w:p>
          <w:p w:rsidR="005221C7" w:rsidRDefault="005221C7" w:rsidP="005221C7">
            <w:pPr>
              <w:numPr>
                <w:ilvl w:val="0"/>
                <w:numId w:val="4"/>
              </w:numPr>
            </w:pPr>
          </w:p>
          <w:p w:rsidR="005221C7" w:rsidRDefault="005221C7" w:rsidP="005221C7">
            <w:pPr>
              <w:numPr>
                <w:ilvl w:val="0"/>
                <w:numId w:val="4"/>
              </w:numPr>
            </w:pPr>
          </w:p>
        </w:tc>
      </w:tr>
      <w:tr w:rsidR="005221C7" w:rsidTr="00E619CB">
        <w:trPr>
          <w:trHeight w:val="3600"/>
        </w:trPr>
        <w:tc>
          <w:tcPr>
            <w:tcW w:w="4104" w:type="dxa"/>
            <w:vAlign w:val="center"/>
          </w:tcPr>
          <w:p w:rsidR="005221C7" w:rsidRDefault="00E619CB" w:rsidP="00E619CB">
            <w:r w:rsidRPr="00E619CB">
              <w:object w:dxaOrig="7191" w:dyaOrig="5399">
                <v:shape id="_x0000_i1027" type="#_x0000_t75" style="width:194.25pt;height:145.5pt" o:ole="">
                  <v:imagedata r:id="rId11" o:title=""/>
                </v:shape>
                <o:OLEObject Type="Embed" ProgID="PowerPoint.Slide.12" ShapeID="_x0000_i1027" DrawAspect="Content" ObjectID="_1396585673" r:id="rId12"/>
              </w:object>
            </w:r>
          </w:p>
        </w:tc>
        <w:tc>
          <w:tcPr>
            <w:tcW w:w="6804" w:type="dxa"/>
          </w:tcPr>
          <w:p w:rsidR="00980C60" w:rsidRDefault="00980C60">
            <w:r>
              <w:t>Other factors influence your finances.</w:t>
            </w:r>
          </w:p>
          <w:p w:rsidR="00980C60" w:rsidRDefault="00980C60"/>
          <w:p w:rsidR="005221C7" w:rsidRPr="00980C60" w:rsidRDefault="00DE58FA">
            <w:pPr>
              <w:rPr>
                <w:b/>
              </w:rPr>
            </w:pPr>
            <w:r>
              <w:t xml:space="preserve">Opportunity Cost – </w:t>
            </w:r>
          </w:p>
          <w:p w:rsidR="00DE58FA" w:rsidRDefault="00DE58FA"/>
          <w:p w:rsidR="00DE58FA" w:rsidRDefault="00DE58FA">
            <w:r>
              <w:t>Economic Factors</w:t>
            </w:r>
          </w:p>
          <w:p w:rsidR="00073A68" w:rsidRPr="00BC53FC" w:rsidRDefault="00DE58FA" w:rsidP="00DE58FA">
            <w:pPr>
              <w:numPr>
                <w:ilvl w:val="0"/>
                <w:numId w:val="5"/>
              </w:numPr>
            </w:pPr>
            <w:r>
              <w:t>Supply</w:t>
            </w:r>
            <w:r w:rsidR="00073A68">
              <w:t xml:space="preserve"> – </w:t>
            </w:r>
          </w:p>
          <w:p w:rsidR="00BC53FC" w:rsidRDefault="00BC53FC" w:rsidP="00BC53FC">
            <w:pPr>
              <w:ind w:left="720"/>
            </w:pPr>
          </w:p>
          <w:p w:rsidR="00073A68" w:rsidRPr="00BC53FC" w:rsidRDefault="00073A68" w:rsidP="00DE58FA">
            <w:pPr>
              <w:numPr>
                <w:ilvl w:val="0"/>
                <w:numId w:val="5"/>
              </w:numPr>
            </w:pPr>
            <w:r>
              <w:t xml:space="preserve">Demand – </w:t>
            </w:r>
          </w:p>
          <w:p w:rsidR="00BC53FC" w:rsidRDefault="00BC53FC" w:rsidP="00BC53FC"/>
          <w:p w:rsidR="00DE58FA" w:rsidRPr="00BC53FC" w:rsidRDefault="00DE58FA" w:rsidP="00DE58FA">
            <w:pPr>
              <w:numPr>
                <w:ilvl w:val="0"/>
                <w:numId w:val="5"/>
              </w:numPr>
            </w:pPr>
            <w:r>
              <w:t xml:space="preserve">Inflation – </w:t>
            </w:r>
          </w:p>
          <w:p w:rsidR="00BC53FC" w:rsidRDefault="00BC53FC" w:rsidP="00BC53FC"/>
          <w:p w:rsidR="00DE58FA" w:rsidRDefault="00DE58FA" w:rsidP="00DE58FA">
            <w:pPr>
              <w:numPr>
                <w:ilvl w:val="0"/>
                <w:numId w:val="5"/>
              </w:numPr>
            </w:pPr>
            <w:r>
              <w:t xml:space="preserve">Interest– </w:t>
            </w:r>
            <w:r w:rsidR="0057267D">
              <w:t>amount charged for borrowing money and/or the amount earned when saving money</w:t>
            </w:r>
          </w:p>
          <w:p w:rsidR="00DE58FA" w:rsidRDefault="00DE58FA" w:rsidP="00DE58FA">
            <w:pPr>
              <w:numPr>
                <w:ilvl w:val="0"/>
                <w:numId w:val="5"/>
              </w:numPr>
            </w:pPr>
            <w:r>
              <w:t xml:space="preserve">Time value of money – </w:t>
            </w:r>
            <w:r w:rsidR="0057267D">
              <w:t>the increase in an amount of money as the result of interest</w:t>
            </w:r>
          </w:p>
          <w:p w:rsidR="00DE58FA" w:rsidRDefault="00DE58FA" w:rsidP="00DE58FA">
            <w:pPr>
              <w:numPr>
                <w:ilvl w:val="0"/>
                <w:numId w:val="5"/>
              </w:numPr>
            </w:pPr>
            <w:r>
              <w:t>Global influences</w:t>
            </w:r>
          </w:p>
          <w:p w:rsidR="00DE58FA" w:rsidRDefault="00DE58FA" w:rsidP="00DE58FA">
            <w:pPr>
              <w:numPr>
                <w:ilvl w:val="0"/>
                <w:numId w:val="5"/>
              </w:numPr>
            </w:pPr>
            <w:r>
              <w:t>The unknown</w:t>
            </w:r>
          </w:p>
        </w:tc>
      </w:tr>
      <w:tr w:rsidR="005221C7">
        <w:trPr>
          <w:trHeight w:val="3042"/>
        </w:trPr>
        <w:tc>
          <w:tcPr>
            <w:tcW w:w="4104" w:type="dxa"/>
          </w:tcPr>
          <w:p w:rsidR="005221C7" w:rsidRDefault="00E619CB">
            <w:r w:rsidRPr="00E619CB">
              <w:object w:dxaOrig="7191" w:dyaOrig="5399">
                <v:shape id="_x0000_i1028" type="#_x0000_t75" style="width:194.25pt;height:145.5pt" o:ole="">
                  <v:imagedata r:id="rId13" o:title=""/>
                </v:shape>
                <o:OLEObject Type="Embed" ProgID="PowerPoint.Slide.12" ShapeID="_x0000_i1028" DrawAspect="Content" ObjectID="_1396585674" r:id="rId14"/>
              </w:object>
            </w:r>
          </w:p>
        </w:tc>
        <w:tc>
          <w:tcPr>
            <w:tcW w:w="6804" w:type="dxa"/>
          </w:tcPr>
          <w:p w:rsidR="00B87148" w:rsidRDefault="00B87148">
            <w:r>
              <w:t xml:space="preserve">The last step in developing a financial plan is to identify a course of action.  In order to do this, you must know the following: </w:t>
            </w:r>
          </w:p>
          <w:p w:rsidR="00B87148" w:rsidRDefault="00B87148"/>
          <w:p w:rsidR="005221C7" w:rsidRDefault="001A18BC">
            <w:r>
              <w:t xml:space="preserve">Costs vs. Benefits – </w:t>
            </w:r>
            <w:r w:rsidR="00295D16">
              <w:t>compare the costs (not necessarily $) to the benefit of any decisions</w:t>
            </w:r>
          </w:p>
          <w:p w:rsidR="00E562CF" w:rsidRDefault="00E562CF">
            <w:r>
              <w:t>Goal Achievement</w:t>
            </w:r>
          </w:p>
          <w:p w:rsidR="00E562CF" w:rsidRDefault="001A18BC">
            <w:pPr>
              <w:numPr>
                <w:ilvl w:val="0"/>
                <w:numId w:val="6"/>
              </w:numPr>
            </w:pPr>
            <w:r>
              <w:t>Choose the best course of action.</w:t>
            </w:r>
          </w:p>
          <w:p w:rsidR="001A18BC" w:rsidRDefault="00BC53FC">
            <w:pPr>
              <w:numPr>
                <w:ilvl w:val="0"/>
                <w:numId w:val="6"/>
              </w:numPr>
            </w:pPr>
            <w:r>
              <w:t>Write down goals and l</w:t>
            </w:r>
            <w:r w:rsidR="00E562CF">
              <w:t xml:space="preserve">ist ways to achieve </w:t>
            </w:r>
            <w:r>
              <w:t>them</w:t>
            </w:r>
            <w:r w:rsidR="00E562CF">
              <w:t>.</w:t>
            </w:r>
          </w:p>
          <w:p w:rsidR="00E562CF" w:rsidRDefault="00E562CF">
            <w:r>
              <w:t>Review &amp; revise</w:t>
            </w:r>
          </w:p>
          <w:p w:rsidR="00BC53FC" w:rsidRPr="00BC53FC" w:rsidRDefault="00BC53FC" w:rsidP="00E562CF">
            <w:pPr>
              <w:numPr>
                <w:ilvl w:val="0"/>
                <w:numId w:val="7"/>
              </w:numPr>
            </w:pPr>
          </w:p>
          <w:p w:rsidR="00BC53FC" w:rsidRPr="00BC53FC" w:rsidRDefault="00BC53FC" w:rsidP="00BC53FC">
            <w:pPr>
              <w:numPr>
                <w:ilvl w:val="0"/>
                <w:numId w:val="7"/>
              </w:numPr>
            </w:pPr>
          </w:p>
          <w:p w:rsidR="00E562CF" w:rsidRDefault="00E562CF" w:rsidP="00BC53FC">
            <w:pPr>
              <w:numPr>
                <w:ilvl w:val="0"/>
                <w:numId w:val="7"/>
              </w:numPr>
            </w:pPr>
          </w:p>
        </w:tc>
      </w:tr>
    </w:tbl>
    <w:p w:rsidR="00AE003C" w:rsidRDefault="00AE003C" w:rsidP="0070104E"/>
    <w:sectPr w:rsidR="00AE003C" w:rsidSect="0070104E">
      <w:headerReference w:type="default" r:id="rId15"/>
      <w:pgSz w:w="12240" w:h="15840" w:code="1"/>
      <w:pgMar w:top="72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DF" w:rsidRDefault="004B11DF">
      <w:r>
        <w:separator/>
      </w:r>
    </w:p>
  </w:endnote>
  <w:endnote w:type="continuationSeparator" w:id="0">
    <w:p w:rsidR="004B11DF" w:rsidRDefault="004B1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DF" w:rsidRDefault="004B11DF">
      <w:r>
        <w:separator/>
      </w:r>
    </w:p>
  </w:footnote>
  <w:footnote w:type="continuationSeparator" w:id="0">
    <w:p w:rsidR="004B11DF" w:rsidRDefault="004B1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FF" w:rsidRPr="005E0360" w:rsidRDefault="003157FF" w:rsidP="003157FF">
    <w:pPr>
      <w:pStyle w:val="Header"/>
      <w:rPr>
        <w:sz w:val="16"/>
        <w:szCs w:val="16"/>
      </w:rPr>
    </w:pPr>
    <w:r>
      <w:rPr>
        <w:sz w:val="16"/>
        <w:szCs w:val="16"/>
      </w:rPr>
      <w:t>Multiple Segments, Cost/Benefit Analysis</w:t>
    </w:r>
  </w:p>
  <w:p w:rsidR="00980C60" w:rsidRPr="005221C7" w:rsidRDefault="00980C60" w:rsidP="005221C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Developing a Financial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E08"/>
    <w:multiLevelType w:val="hybridMultilevel"/>
    <w:tmpl w:val="363E6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F5338"/>
    <w:multiLevelType w:val="hybridMultilevel"/>
    <w:tmpl w:val="A7260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6705B"/>
    <w:multiLevelType w:val="hybridMultilevel"/>
    <w:tmpl w:val="5168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7F92"/>
    <w:multiLevelType w:val="hybridMultilevel"/>
    <w:tmpl w:val="C66A8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74627"/>
    <w:multiLevelType w:val="hybridMultilevel"/>
    <w:tmpl w:val="7DE41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C32D9"/>
    <w:multiLevelType w:val="hybridMultilevel"/>
    <w:tmpl w:val="C4D00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B25B10"/>
    <w:multiLevelType w:val="hybridMultilevel"/>
    <w:tmpl w:val="6356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06A64"/>
    <w:multiLevelType w:val="hybridMultilevel"/>
    <w:tmpl w:val="54EEA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466552"/>
    <w:multiLevelType w:val="hybridMultilevel"/>
    <w:tmpl w:val="95B0F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221C7"/>
    <w:rsid w:val="00073A68"/>
    <w:rsid w:val="00084407"/>
    <w:rsid w:val="00106D32"/>
    <w:rsid w:val="001156F1"/>
    <w:rsid w:val="001A18BC"/>
    <w:rsid w:val="001D1CAE"/>
    <w:rsid w:val="00215DB1"/>
    <w:rsid w:val="00295D16"/>
    <w:rsid w:val="002D6543"/>
    <w:rsid w:val="003157FF"/>
    <w:rsid w:val="0037370A"/>
    <w:rsid w:val="00436C8B"/>
    <w:rsid w:val="00466D86"/>
    <w:rsid w:val="004B11DF"/>
    <w:rsid w:val="005221C7"/>
    <w:rsid w:val="0057267D"/>
    <w:rsid w:val="005C3C76"/>
    <w:rsid w:val="006A027A"/>
    <w:rsid w:val="006B57B4"/>
    <w:rsid w:val="006E376E"/>
    <w:rsid w:val="0070104E"/>
    <w:rsid w:val="007573B1"/>
    <w:rsid w:val="00845A26"/>
    <w:rsid w:val="008F074E"/>
    <w:rsid w:val="00914A8E"/>
    <w:rsid w:val="00934704"/>
    <w:rsid w:val="00980C60"/>
    <w:rsid w:val="00994551"/>
    <w:rsid w:val="00A031AD"/>
    <w:rsid w:val="00A72FC1"/>
    <w:rsid w:val="00AE003C"/>
    <w:rsid w:val="00B87148"/>
    <w:rsid w:val="00BC53FC"/>
    <w:rsid w:val="00BF059C"/>
    <w:rsid w:val="00C65FD4"/>
    <w:rsid w:val="00CD071A"/>
    <w:rsid w:val="00CD1A5A"/>
    <w:rsid w:val="00CE373E"/>
    <w:rsid w:val="00DE58FA"/>
    <w:rsid w:val="00E562CF"/>
    <w:rsid w:val="00E6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5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21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7F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6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1.sldx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Office_PowerPoint_Slide3.sld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Microsoft_Office_PowerPoint_Slide2.sl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Office_PowerPoint_Slide4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EJPS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MSTANDERFER</dc:creator>
  <cp:keywords/>
  <dc:description/>
  <cp:lastModifiedBy> </cp:lastModifiedBy>
  <cp:revision>4</cp:revision>
  <cp:lastPrinted>2011-05-01T13:50:00Z</cp:lastPrinted>
  <dcterms:created xsi:type="dcterms:W3CDTF">2012-04-22T11:34:00Z</dcterms:created>
  <dcterms:modified xsi:type="dcterms:W3CDTF">2012-04-22T11:41:00Z</dcterms:modified>
</cp:coreProperties>
</file>